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33" w:rsidRPr="00E5629C" w:rsidRDefault="008F4BC1" w:rsidP="009A3633">
      <w:pPr>
        <w:jc w:val="center"/>
        <w:rPr>
          <w:rFonts w:ascii="Candara" w:hAnsi="Candara"/>
          <w:b/>
          <w:sz w:val="28"/>
          <w:lang w:val="en-US"/>
        </w:rPr>
      </w:pPr>
      <w:r w:rsidRPr="008F4BC1">
        <w:rPr>
          <w:rFonts w:ascii="Candara" w:hAnsi="Candara"/>
          <w:b/>
          <w:sz w:val="28"/>
        </w:rPr>
        <w:t xml:space="preserve">КАРТА СУДЬИ </w:t>
      </w:r>
      <w:r w:rsidR="00E5629C">
        <w:rPr>
          <w:rFonts w:ascii="Candara" w:hAnsi="Candara"/>
          <w:b/>
          <w:sz w:val="28"/>
          <w:lang w:val="en-US"/>
        </w:rPr>
        <w:t>SMART MASSAGE</w:t>
      </w:r>
      <w:bookmarkStart w:id="0" w:name="_GoBack"/>
      <w:bookmarkEnd w:id="0"/>
    </w:p>
    <w:p w:rsidR="008F4BC1" w:rsidRDefault="008F4BC1" w:rsidP="008F4BC1">
      <w:pPr>
        <w:jc w:val="center"/>
        <w:rPr>
          <w:rFonts w:ascii="Candara" w:hAnsi="Candara"/>
          <w:b/>
          <w:sz w:val="28"/>
        </w:rPr>
      </w:pPr>
      <w:r w:rsidRPr="00E5629C">
        <w:rPr>
          <w:rFonts w:ascii="Candara" w:hAnsi="Candara"/>
          <w:b/>
          <w:sz w:val="28"/>
        </w:rPr>
        <w:t>__________________________________________________________________________</w:t>
      </w:r>
      <w:r w:rsidRPr="00E5629C">
        <w:rPr>
          <w:rFonts w:ascii="Candara" w:hAnsi="Candara"/>
          <w:b/>
          <w:sz w:val="28"/>
        </w:rPr>
        <w:br/>
      </w:r>
      <w:r>
        <w:rPr>
          <w:rFonts w:ascii="Candara" w:hAnsi="Candara"/>
          <w:b/>
          <w:sz w:val="28"/>
        </w:rPr>
        <w:t>Сет _____ № участника _____ ФИО участника __________________________________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8891"/>
        <w:gridCol w:w="1133"/>
      </w:tblGrid>
      <w:tr w:rsidR="00C07449" w:rsidTr="009C4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C471B">
              <w:rPr>
                <w:rFonts w:ascii="Candara" w:hAnsi="Candara"/>
                <w:sz w:val="18"/>
                <w:szCs w:val="20"/>
              </w:rPr>
              <w:t>№</w:t>
            </w:r>
          </w:p>
        </w:tc>
        <w:tc>
          <w:tcPr>
            <w:tcW w:w="8891" w:type="dxa"/>
          </w:tcPr>
          <w:p w:rsidR="008F4BC1" w:rsidRPr="009C471B" w:rsidRDefault="008F4BC1" w:rsidP="00A83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18"/>
                <w:szCs w:val="20"/>
              </w:rPr>
            </w:pPr>
            <w:r w:rsidRPr="009C471B">
              <w:rPr>
                <w:rFonts w:ascii="Candara" w:hAnsi="Candara"/>
                <w:b w:val="0"/>
                <w:sz w:val="18"/>
                <w:szCs w:val="20"/>
              </w:rPr>
              <w:t xml:space="preserve">КРИТЕРИЙ </w:t>
            </w:r>
            <w:r w:rsidRPr="009C471B">
              <w:rPr>
                <w:rFonts w:ascii="Candara" w:hAnsi="Candara"/>
                <w:b w:val="0"/>
                <w:sz w:val="18"/>
                <w:szCs w:val="20"/>
                <w:highlight w:val="black"/>
              </w:rPr>
              <w:t>1.</w:t>
            </w:r>
            <w:r w:rsidRPr="009C471B">
              <w:rPr>
                <w:rFonts w:ascii="Candara" w:hAnsi="Candara"/>
                <w:sz w:val="18"/>
                <w:szCs w:val="20"/>
                <w:highlight w:val="black"/>
              </w:rPr>
              <w:t>ПАЛЬПАТОРНАЯ</w:t>
            </w:r>
            <w:r w:rsidRPr="009C471B">
              <w:rPr>
                <w:rFonts w:ascii="Candara" w:hAnsi="Candara"/>
                <w:sz w:val="18"/>
                <w:szCs w:val="20"/>
              </w:rPr>
              <w:t xml:space="preserve"> И ВИЗУАЛЬНАЯ ДИАГНОСТИКА, ЗАПОЛНЕНИЕ КАРТЫ КЛИЕНТА.</w:t>
            </w:r>
          </w:p>
        </w:tc>
        <w:tc>
          <w:tcPr>
            <w:tcW w:w="1133" w:type="dxa"/>
            <w:tcBorders>
              <w:bottom w:val="single" w:sz="8" w:space="0" w:color="000000" w:themeColor="text1"/>
            </w:tcBorders>
          </w:tcPr>
          <w:p w:rsidR="008F4BC1" w:rsidRPr="009C471B" w:rsidRDefault="008F4BC1" w:rsidP="00126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8"/>
                <w:szCs w:val="20"/>
              </w:rPr>
            </w:pPr>
            <w:r w:rsidRPr="009C471B">
              <w:rPr>
                <w:rFonts w:ascii="Candara" w:hAnsi="Candara"/>
                <w:sz w:val="18"/>
                <w:szCs w:val="20"/>
              </w:rPr>
              <w:t>ОЦЕНКА</w:t>
            </w: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1.1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8F4BC1" w:rsidP="00126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Конкурсант вежливо и учтиво общается с клиентом, клиент охотно отвечает на вопросы</w:t>
            </w:r>
            <w:r w:rsidR="00A83C04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8F4BC1" w:rsidRDefault="008F4BC1" w:rsidP="00126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1.2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8F4BC1" w:rsidP="0012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Конкурсант правильно заполняет первую графу карты клиента, измеряет давление и</w:t>
            </w:r>
            <w:r w:rsidR="00A35DDF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="00366C99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проводит замеры</w:t>
            </w: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8F4BC1" w:rsidRDefault="008F4BC1" w:rsidP="00126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1.3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8F4BC1" w:rsidP="00126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Конкурсант правильно заполняет графу 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«</w:t>
            </w: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состояние 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ОДА»</w:t>
            </w: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. Использует необходимые тесты.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8F4BC1" w:rsidRDefault="008F4BC1" w:rsidP="00126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1.4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8F4BC1" w:rsidP="0012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Конкурсант правильно определяет отклонения от нормы в состоянии 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ОДА</w:t>
            </w:r>
            <w:r w:rsidR="00A83C04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8F4BC1" w:rsidRDefault="008F4BC1" w:rsidP="00126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1.5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A35DDF" w:rsidP="00126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Конкурсант правильно определяет отклонения от </w:t>
            </w:r>
            <w:r w:rsidR="00366C99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нормы в</w:t>
            </w:r>
            <w:r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состояния сосудов.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8F4BC1" w:rsidRDefault="008F4BC1" w:rsidP="00126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1.6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8F4BC1" w:rsidP="0012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Конкурсант правильно</w:t>
            </w:r>
            <w:r w:rsidR="00A35DDF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определяет отклонение от нормы в состоянии ПЖК.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8F4BC1" w:rsidRDefault="008F4BC1" w:rsidP="00126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1.7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8F4BC1" w:rsidP="00126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Конкурсант 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корректно</w:t>
            </w: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описывает результаты визуальной и </w:t>
            </w:r>
            <w:proofErr w:type="spellStart"/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пальпаторной</w:t>
            </w:r>
            <w:proofErr w:type="spellEnd"/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диагностики.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8F4BC1" w:rsidRDefault="008F4BC1" w:rsidP="00126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1.8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1B23A8" w:rsidP="0012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Состояние кожных покровов записано верно.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8F4BC1" w:rsidRDefault="008F4BC1" w:rsidP="00126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1.9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1B23A8" w:rsidP="00126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Состояние нервной </w:t>
            </w:r>
            <w:r w:rsidR="00366C99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системы записано</w:t>
            </w:r>
            <w:r w:rsidR="008F4BC1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верно.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8F4BC1" w:rsidRDefault="008F4BC1" w:rsidP="00126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C07449" w:rsidTr="00A35DDF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F4BC1" w:rsidRPr="009C471B" w:rsidRDefault="008F4BC1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1.10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8F4BC1" w:rsidRPr="009C471B" w:rsidRDefault="00126346" w:rsidP="00126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П</w:t>
            </w:r>
            <w:r w:rsidR="008F4BC1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роведен</w:t>
            </w:r>
            <w:r w:rsidR="001B23A8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ная диагностика корректна</w:t>
            </w:r>
            <w:r w:rsidR="009A3633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и не утомительна </w:t>
            </w:r>
            <w:r w:rsidR="001B23A8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="008F4BC1" w:rsidRPr="009C471B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для клиента</w:t>
            </w:r>
            <w:r w:rsidR="009A3633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8F4BC1" w:rsidRPr="00A35DDF" w:rsidRDefault="008F4BC1" w:rsidP="00A35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A35DDF" w:rsidTr="00A35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35DDF" w:rsidRPr="009C471B" w:rsidRDefault="00A35DDF" w:rsidP="00126346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A35DDF" w:rsidRPr="00A35DDF" w:rsidRDefault="00A35DDF" w:rsidP="00A35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23"/>
                <w:shd w:val="clear" w:color="auto" w:fill="FFFFFF"/>
              </w:rPr>
            </w:pPr>
            <w:r>
              <w:rPr>
                <w:rFonts w:ascii="Candara" w:hAnsi="Candara" w:cs="Arial"/>
                <w:b/>
                <w:color w:val="000000"/>
                <w:sz w:val="16"/>
                <w:szCs w:val="23"/>
                <w:shd w:val="clear" w:color="auto" w:fill="FFFFFF"/>
              </w:rPr>
              <w:t>Сумма</w:t>
            </w:r>
            <w:r w:rsidRPr="00A35DDF">
              <w:rPr>
                <w:rFonts w:ascii="Candara" w:hAnsi="Candara" w:cs="Arial"/>
                <w:b/>
                <w:color w:val="000000"/>
                <w:sz w:val="16"/>
                <w:szCs w:val="23"/>
                <w:shd w:val="clear" w:color="auto" w:fill="FFFFFF"/>
              </w:rPr>
              <w:t>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Pr="00A35DDF" w:rsidRDefault="00A35DDF" w:rsidP="00A35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126346" w:rsidRPr="009C471B" w:rsidRDefault="00126346" w:rsidP="00F444C2">
            <w:pPr>
              <w:jc w:val="center"/>
              <w:rPr>
                <w:rFonts w:ascii="Candara" w:hAnsi="Candara"/>
                <w:color w:val="FFFFFF" w:themeColor="background1"/>
                <w:sz w:val="18"/>
                <w:highlight w:val="black"/>
              </w:rPr>
            </w:pP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126346" w:rsidRPr="009C471B" w:rsidRDefault="00126346" w:rsidP="00A83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</w:pP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 xml:space="preserve">КРИТЕРИЙ </w:t>
            </w:r>
            <w:r w:rsidR="00A83C04"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>2</w:t>
            </w: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>.</w:t>
            </w:r>
            <w:r w:rsidR="00A83C04" w:rsidRPr="009C471B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РЕШЕНИЕ СИТУАЦИОННЫХ И ПРОЛОНГИРОВАННЫХ ЗАДАЧ В БАНЕ</w:t>
            </w:r>
          </w:p>
        </w:tc>
        <w:tc>
          <w:tcPr>
            <w:tcW w:w="1133" w:type="dxa"/>
            <w:shd w:val="clear" w:color="auto" w:fill="000000" w:themeFill="text1"/>
          </w:tcPr>
          <w:p w:rsidR="00126346" w:rsidRPr="009C471B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</w:pPr>
            <w:r w:rsidRPr="009C471B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ОЦЕНКА</w:t>
            </w: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Задача, которую мо</w:t>
            </w:r>
            <w:r w:rsidR="009A3633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жно </w:t>
            </w:r>
            <w:r w:rsidR="00366C99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решить </w:t>
            </w:r>
            <w:r w:rsidR="00366C99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первой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процедурой - описана верно.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Определен правильный способ решения задачи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Количество процедур, для решения ситуационной задачи - записаны правильно.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A83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Задача, которую можно решить на следующем этапе посещения - записана верно</w:t>
            </w:r>
            <w:r w:rsidR="009A3633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Определен правильный и логичный способ решения этой задачи.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Количество процедур, для решения пролонгированной задачи записано верно.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Слабые стороны в состоянии здоровья конкурсантом определены верно.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126346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Задачи, с которыми хочет поработать клиент, записаны верно.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1B23A8" w:rsidP="00A83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возможность профилактики проб</w:t>
            </w:r>
            <w:r w:rsidR="0055425E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лем </w:t>
            </w:r>
            <w:r w:rsidR="00366C99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со здоровьем</w:t>
            </w:r>
            <w:r w:rsidR="00FA16C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96652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с помощью массажа.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Определен правильный и логичный способ решения задач профилактики </w:t>
            </w:r>
            <w:r w:rsidR="0057419F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с помощью массажа.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126346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A35DDF" w:rsidTr="00A35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A35DDF" w:rsidRPr="009C471B" w:rsidRDefault="00A35DDF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5DDF" w:rsidRPr="00A35DDF" w:rsidRDefault="00A35DDF" w:rsidP="00A35D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Default="00A35DDF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126346" w:rsidRPr="009C471B" w:rsidRDefault="00126346" w:rsidP="00F444C2">
            <w:pPr>
              <w:jc w:val="center"/>
              <w:rPr>
                <w:rFonts w:ascii="Candara" w:hAnsi="Candara"/>
                <w:sz w:val="18"/>
              </w:rPr>
            </w:pPr>
            <w:r w:rsidRPr="009C471B">
              <w:rPr>
                <w:rFonts w:ascii="Candara" w:hAnsi="Candara"/>
                <w:sz w:val="18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126346" w:rsidRPr="009C471B" w:rsidRDefault="00126346" w:rsidP="00A83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sz w:val="18"/>
                <w:highlight w:val="black"/>
              </w:rPr>
              <w:t xml:space="preserve">КРИТЕРИЙ </w:t>
            </w:r>
            <w:r w:rsidR="00A83C04" w:rsidRPr="009C471B">
              <w:rPr>
                <w:rFonts w:ascii="Candara" w:hAnsi="Candara"/>
                <w:sz w:val="18"/>
                <w:highlight w:val="black"/>
              </w:rPr>
              <w:t>3</w:t>
            </w:r>
            <w:r w:rsidRPr="009C471B">
              <w:rPr>
                <w:rFonts w:ascii="Candara" w:hAnsi="Candara"/>
                <w:sz w:val="18"/>
                <w:highlight w:val="black"/>
              </w:rPr>
              <w:t>.</w:t>
            </w:r>
            <w:r w:rsidR="00A83C04" w:rsidRPr="009C471B">
              <w:rPr>
                <w:rFonts w:ascii="Candara" w:hAnsi="Candara"/>
                <w:b/>
                <w:sz w:val="18"/>
                <w:highlight w:val="black"/>
              </w:rPr>
              <w:t xml:space="preserve">ЗАПОЛНЕНИЕ ТЕХНОЛОГИЧЕСКОЙ КАРТЫ </w:t>
            </w:r>
            <w:r w:rsidR="00C07449" w:rsidRPr="009C471B">
              <w:rPr>
                <w:rFonts w:ascii="Candara" w:hAnsi="Candara"/>
                <w:b/>
                <w:sz w:val="18"/>
                <w:highlight w:val="black"/>
              </w:rPr>
              <w:t>№</w:t>
            </w:r>
            <w:r w:rsidR="00A83C04" w:rsidRPr="009C471B">
              <w:rPr>
                <w:rFonts w:ascii="Candara" w:hAnsi="Candara"/>
                <w:b/>
                <w:sz w:val="18"/>
                <w:highlight w:val="black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126346" w:rsidRPr="009C471B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b/>
                <w:sz w:val="18"/>
              </w:rPr>
              <w:t>ОЦЕНКА</w:t>
            </w: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A83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Последовательность этапов работы логична. Соблюдается принцип послойного погружения.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A83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Последовательнос</w:t>
            </w:r>
            <w:r w:rsidR="0057419F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ть приемов массажа записана верно.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A83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Выбо</w:t>
            </w:r>
            <w:r w:rsidR="0057419F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р приемов массажа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- записан верно.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57419F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Продолжительность этапов массажа</w:t>
            </w:r>
            <w:r w:rsidR="00A83C04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- логична, соответствует решению ситуационной задачи. Соблюдается регламент.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Логичен выбор положения клиента (на животе, на спине) для решения ситуационной задачи.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A83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Правильно выбрана последовательность проработки зон на этапе воздействия на уровне ПЖК.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57419F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241343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равильно выбрана последовательность при работе с сосудами.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Правильно выбрана последовательность и </w:t>
            </w:r>
            <w:r w:rsidR="00366C99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время на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этапе работы с мышцами.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241343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Работа с </w:t>
            </w:r>
            <w:r w:rsidR="00366C99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суставами логична </w:t>
            </w:r>
            <w:r w:rsidR="00366C99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A83C04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решения ситуационной задачи.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126346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126346" w:rsidRPr="009C471B" w:rsidRDefault="00A83C04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="00126346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26346" w:rsidRPr="009C471B" w:rsidRDefault="00A83C04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Завершение процедуры записано правильно, соответствует решению ситуационной задачи.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26346" w:rsidRPr="00C07449" w:rsidRDefault="00126346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A35DDF" w:rsidTr="0034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4F3AD2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4F3AD2" w:rsidRPr="009C471B" w:rsidRDefault="004F3AD2" w:rsidP="00F444C2">
            <w:pPr>
              <w:jc w:val="center"/>
              <w:rPr>
                <w:rFonts w:ascii="Candara" w:hAnsi="Candara"/>
                <w:sz w:val="18"/>
              </w:rPr>
            </w:pPr>
            <w:r w:rsidRPr="009C471B">
              <w:rPr>
                <w:rFonts w:ascii="Candara" w:hAnsi="Candara"/>
                <w:sz w:val="18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4F3AD2" w:rsidRPr="009C471B" w:rsidRDefault="004F3AD2" w:rsidP="00366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 xml:space="preserve">КРИТЕРИЙ 4: </w:t>
            </w:r>
            <w:r w:rsidRPr="009C471B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 xml:space="preserve">СОСТАВЛЕНИЕ </w:t>
            </w:r>
            <w:r w:rsidR="00241343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ПРОГРАММЫ: "М</w:t>
            </w:r>
            <w:r w:rsidR="00366C99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АССАЖ</w:t>
            </w:r>
            <w:r w:rsidRPr="009C471B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+СМЕЖНЫЕ ПРОЦЕДУРЫ"</w:t>
            </w:r>
          </w:p>
        </w:tc>
        <w:tc>
          <w:tcPr>
            <w:tcW w:w="1133" w:type="dxa"/>
            <w:shd w:val="clear" w:color="auto" w:fill="000000" w:themeFill="text1"/>
          </w:tcPr>
          <w:p w:rsidR="004F3AD2" w:rsidRPr="009C471B" w:rsidRDefault="004F3AD2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b/>
                <w:sz w:val="18"/>
              </w:rPr>
              <w:t>ОЦЕНКА</w:t>
            </w:r>
          </w:p>
        </w:tc>
      </w:tr>
      <w:tr w:rsidR="004F3AD2" w:rsidRPr="00C07449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Последовательность этапов комплекса процедур - логична.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Время каждого этапа - соответствует времени проведения каждой процедуры.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Соблюдается регламент</w:t>
            </w: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рекомендует несколько технологий.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основные принципы воздействия смежных технологий.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возможности комплексного воздействия.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Этапы проведения программ, соответствуют решению ситуационной задачи</w:t>
            </w: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значение питьевого режима.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9C471B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онкурсант понимает значение правильного питания для профилактики проблем со здоровьем.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4F3AD2" w:rsidRPr="00C07449" w:rsidTr="009C471B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F3AD2" w:rsidRPr="009C471B" w:rsidRDefault="009C471B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4F3AD2"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4F3AD2" w:rsidRPr="009C471B" w:rsidRDefault="005A223D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5A223D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значение здорового образа жизни для профилактики проблем со здоровьем.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4F3AD2" w:rsidRPr="009C471B" w:rsidRDefault="004F3AD2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A35DDF" w:rsidRPr="00C07449" w:rsidTr="00D57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F75E95" w:rsidRPr="009C471B" w:rsidTr="003D5330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F75E95" w:rsidRPr="00F75E95" w:rsidRDefault="00F75E95" w:rsidP="00F444C2">
            <w:pPr>
              <w:jc w:val="center"/>
              <w:rPr>
                <w:rFonts w:ascii="Candara" w:hAnsi="Candara"/>
                <w:sz w:val="18"/>
              </w:rPr>
            </w:pPr>
            <w:r w:rsidRPr="00F75E95">
              <w:rPr>
                <w:rFonts w:ascii="Candara" w:hAnsi="Candara"/>
                <w:sz w:val="18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F75E95" w:rsidRPr="00F75E95" w:rsidRDefault="00F75E95" w:rsidP="00F7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F75E95">
              <w:rPr>
                <w:rFonts w:ascii="Candara" w:hAnsi="Candara"/>
                <w:color w:val="FFFFFF" w:themeColor="background1"/>
                <w:sz w:val="18"/>
              </w:rPr>
              <w:t xml:space="preserve">КРИТЕРИЙ </w:t>
            </w:r>
            <w:r>
              <w:rPr>
                <w:rFonts w:ascii="Candara" w:hAnsi="Candara"/>
                <w:color w:val="FFFFFF" w:themeColor="background1"/>
                <w:sz w:val="18"/>
              </w:rPr>
              <w:t>5</w:t>
            </w:r>
            <w:r w:rsidRPr="00F75E95">
              <w:rPr>
                <w:rFonts w:ascii="Candara" w:hAnsi="Candara"/>
                <w:color w:val="FFFFFF" w:themeColor="background1"/>
                <w:sz w:val="18"/>
              </w:rPr>
              <w:t xml:space="preserve">: </w:t>
            </w:r>
            <w:r w:rsidRPr="00F75E95">
              <w:rPr>
                <w:rFonts w:ascii="Candara" w:hAnsi="Candara"/>
                <w:b/>
                <w:color w:val="FFFFFF" w:themeColor="background1"/>
                <w:sz w:val="18"/>
              </w:rPr>
              <w:t>СОСТАВЛЕНИЕ КУРСА ИЗ 12 ПРОГРАММ. СОСТАВЛЕНИЕ КУРСА НА ПОЛТОРА ГОДА.</w:t>
            </w:r>
          </w:p>
        </w:tc>
        <w:tc>
          <w:tcPr>
            <w:tcW w:w="1133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F75E95" w:rsidRPr="00F75E95" w:rsidRDefault="00F75E95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F75E95">
              <w:rPr>
                <w:rFonts w:ascii="Candara" w:hAnsi="Candara"/>
                <w:b/>
                <w:sz w:val="18"/>
              </w:rPr>
              <w:t>ОЦЕНКА</w:t>
            </w:r>
          </w:p>
        </w:tc>
      </w:tr>
      <w:tr w:rsidR="00F75E95" w:rsidRPr="009C471B" w:rsidTr="003D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использует разные программы для решения ситуационной задачи.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F75E95" w:rsidRPr="009C471B" w:rsidRDefault="00F75E95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последовательность процедур в программе.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F75E95" w:rsidRPr="009C471B" w:rsidRDefault="00F75E95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Л</w:t>
            </w: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огичен перерыв между программами.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F75E95" w:rsidRPr="009C471B" w:rsidRDefault="00F75E95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принцип накопительного эффекта.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F75E95" w:rsidRPr="009C471B" w:rsidRDefault="00F75E95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имеет представление о возможности решения ситуационной задачи с помощью программ.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F75E95" w:rsidRPr="009C471B" w:rsidRDefault="00F75E95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подбирает программы для решения пролонгированной задачи.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F75E95" w:rsidRPr="009C471B" w:rsidRDefault="00F75E95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7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Конкурсант </w:t>
            </w:r>
            <w:r w:rsidR="00366C99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использует </w:t>
            </w:r>
            <w:r w:rsidR="00366C99"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возможности</w:t>
            </w: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решения пролонгированной задачи с помощью оздоровительных программ.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F75E95" w:rsidRPr="009C471B" w:rsidRDefault="00F75E95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Конкурсант понимает необходимость регулярного прохождения оздоровительных программ.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F75E95" w:rsidRPr="009C471B" w:rsidRDefault="00F75E95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Логично повторение активных курсов.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F75E95" w:rsidRPr="009C471B" w:rsidRDefault="00F75E95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F75E95" w:rsidRPr="009C471B" w:rsidTr="003D5330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75E95" w:rsidRPr="009C471B" w:rsidRDefault="00F75E95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F75E95" w:rsidRPr="009C471B" w:rsidRDefault="00F75E95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  <w:szCs w:val="16"/>
              </w:rPr>
            </w:pPr>
            <w:r w:rsidRPr="00F75E95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Логична система поддерживающих процедур. 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F75E95" w:rsidRPr="009C471B" w:rsidRDefault="00F75E95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A35DDF" w:rsidRPr="009C471B" w:rsidTr="00A1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A35DDF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9C471B">
              <w:rPr>
                <w:rFonts w:ascii="Candara" w:hAnsi="Candara"/>
                <w:sz w:val="18"/>
                <w:szCs w:val="20"/>
              </w:rPr>
              <w:lastRenderedPageBreak/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3D5330" w:rsidRPr="009C471B" w:rsidRDefault="003D5330" w:rsidP="003D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  <w:szCs w:val="20"/>
              </w:rPr>
            </w:pPr>
            <w:r w:rsidRPr="009C471B">
              <w:rPr>
                <w:rFonts w:ascii="Candara" w:hAnsi="Candara"/>
                <w:sz w:val="18"/>
                <w:szCs w:val="20"/>
              </w:rPr>
              <w:t xml:space="preserve">КРИТЕРИЙ </w:t>
            </w:r>
            <w:r>
              <w:rPr>
                <w:rFonts w:ascii="Candara" w:hAnsi="Candara"/>
                <w:sz w:val="18"/>
                <w:szCs w:val="20"/>
                <w:highlight w:val="black"/>
              </w:rPr>
              <w:t>6</w:t>
            </w:r>
            <w:r w:rsidRPr="009C471B">
              <w:rPr>
                <w:rFonts w:ascii="Candara" w:hAnsi="Candara"/>
                <w:sz w:val="18"/>
                <w:szCs w:val="20"/>
                <w:highlight w:val="black"/>
              </w:rPr>
              <w:t>.</w:t>
            </w:r>
            <w:r w:rsidR="00284A17" w:rsidRPr="00A35DDF">
              <w:rPr>
                <w:rFonts w:ascii="Candara" w:hAnsi="Candara"/>
                <w:b/>
                <w:sz w:val="18"/>
                <w:szCs w:val="20"/>
                <w:highlight w:val="black"/>
              </w:rPr>
              <w:t>ЗАЩИТА ПРОГРАММЫ</w:t>
            </w:r>
          </w:p>
        </w:tc>
        <w:tc>
          <w:tcPr>
            <w:tcW w:w="1133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8"/>
                <w:szCs w:val="20"/>
              </w:rPr>
            </w:pPr>
            <w:r w:rsidRPr="009C471B">
              <w:rPr>
                <w:rFonts w:ascii="Candara" w:hAnsi="Candara"/>
                <w:sz w:val="18"/>
                <w:szCs w:val="20"/>
              </w:rPr>
              <w:t>ОЦЕНКА</w:t>
            </w: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 w:rsidRPr="00284A17">
              <w:rPr>
                <w:rFonts w:ascii="Candara" w:hAnsi="Candara"/>
                <w:sz w:val="16"/>
              </w:rPr>
              <w:t xml:space="preserve">Конкурсант представляет модель и этично описывает результаты </w:t>
            </w:r>
            <w:proofErr w:type="spellStart"/>
            <w:r w:rsidRPr="00284A17">
              <w:rPr>
                <w:rFonts w:ascii="Candara" w:hAnsi="Candara"/>
                <w:sz w:val="16"/>
              </w:rPr>
              <w:t>пальпаторной</w:t>
            </w:r>
            <w:proofErr w:type="spellEnd"/>
            <w:r w:rsidRPr="00284A17">
              <w:rPr>
                <w:rFonts w:ascii="Candara" w:hAnsi="Candara"/>
                <w:sz w:val="16"/>
              </w:rPr>
              <w:t xml:space="preserve"> и визуальной диагностики.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284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>Учитываются</w:t>
            </w:r>
            <w:r w:rsidRPr="00284A17">
              <w:rPr>
                <w:rFonts w:ascii="Candara" w:hAnsi="Candara"/>
                <w:sz w:val="16"/>
              </w:rPr>
              <w:t xml:space="preserve"> пр</w:t>
            </w:r>
            <w:r>
              <w:rPr>
                <w:rFonts w:ascii="Candara" w:hAnsi="Candara"/>
                <w:sz w:val="16"/>
              </w:rPr>
              <w:t>облемы, ко</w:t>
            </w:r>
            <w:r w:rsidR="0055425E">
              <w:rPr>
                <w:rFonts w:ascii="Candara" w:hAnsi="Candara"/>
                <w:sz w:val="16"/>
              </w:rPr>
              <w:t>торые видит модель, и их</w:t>
            </w:r>
            <w:r w:rsidR="009A3633">
              <w:rPr>
                <w:rFonts w:ascii="Candara" w:hAnsi="Candara"/>
                <w:sz w:val="16"/>
              </w:rPr>
              <w:t xml:space="preserve"> </w:t>
            </w:r>
            <w:r>
              <w:rPr>
                <w:rFonts w:ascii="Candara" w:hAnsi="Candara"/>
                <w:sz w:val="16"/>
              </w:rPr>
              <w:t>решение в</w:t>
            </w:r>
            <w:r w:rsidRPr="00284A17">
              <w:rPr>
                <w:rFonts w:ascii="Candara" w:hAnsi="Candara"/>
                <w:sz w:val="16"/>
              </w:rPr>
              <w:t xml:space="preserve"> ситуационных и пролонгированных задач</w:t>
            </w:r>
            <w:r>
              <w:rPr>
                <w:rFonts w:ascii="Candara" w:hAnsi="Candara"/>
                <w:sz w:val="16"/>
              </w:rPr>
              <w:t>ах.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 w:rsidRPr="00284A17">
              <w:rPr>
                <w:rFonts w:ascii="Candara" w:hAnsi="Candara"/>
                <w:sz w:val="16"/>
              </w:rPr>
              <w:t xml:space="preserve">Конкурсант логично </w:t>
            </w:r>
            <w:r w:rsidR="00366C99" w:rsidRPr="00284A17">
              <w:rPr>
                <w:rFonts w:ascii="Candara" w:hAnsi="Candara"/>
                <w:sz w:val="16"/>
              </w:rPr>
              <w:t>обосновывает возможные</w:t>
            </w:r>
            <w:r w:rsidRPr="00284A17">
              <w:rPr>
                <w:rFonts w:ascii="Candara" w:hAnsi="Candara"/>
                <w:sz w:val="16"/>
              </w:rPr>
              <w:t xml:space="preserve"> проблемы со здоровьем модели.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 xml:space="preserve">Конкурсант </w:t>
            </w:r>
            <w:r w:rsidRPr="00284A17">
              <w:rPr>
                <w:rFonts w:ascii="Candara" w:hAnsi="Candara"/>
                <w:sz w:val="16"/>
              </w:rPr>
              <w:t xml:space="preserve">понимает возможности профилактики проблем со здоровьем, с помощью </w:t>
            </w:r>
            <w:r w:rsidR="00241343">
              <w:rPr>
                <w:rFonts w:ascii="Candara" w:hAnsi="Candara"/>
                <w:sz w:val="16"/>
              </w:rPr>
              <w:t>массажа.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</w:pPr>
            <w:r w:rsidRPr="00284A17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Конкурсант понимает </w:t>
            </w:r>
            <w:r w:rsidR="00241343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возможности процедуры </w:t>
            </w:r>
            <w:r w:rsidR="00366C99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массажа </w:t>
            </w:r>
            <w:r w:rsidR="00366C99" w:rsidRPr="00284A17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>и</w:t>
            </w:r>
            <w:r w:rsidRPr="00284A17">
              <w:rPr>
                <w:rFonts w:ascii="Candara" w:hAnsi="Candara" w:cs="Arial"/>
                <w:color w:val="000000"/>
                <w:sz w:val="16"/>
                <w:szCs w:val="23"/>
                <w:shd w:val="clear" w:color="auto" w:fill="FFFFFF"/>
              </w:rPr>
              <w:t xml:space="preserve"> смежных программ.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 w:rsidRPr="00284A17">
              <w:rPr>
                <w:rFonts w:ascii="Candara" w:hAnsi="Candara"/>
                <w:sz w:val="16"/>
              </w:rPr>
              <w:t xml:space="preserve">Конкурсант понимает последовательность </w:t>
            </w:r>
            <w:r w:rsidR="00366C99" w:rsidRPr="00284A17">
              <w:rPr>
                <w:rFonts w:ascii="Candara" w:hAnsi="Candara"/>
                <w:sz w:val="16"/>
              </w:rPr>
              <w:t>назначения программ</w:t>
            </w:r>
            <w:r w:rsidRPr="00284A17">
              <w:rPr>
                <w:rFonts w:ascii="Candara" w:hAnsi="Candara"/>
                <w:sz w:val="16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366C99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 w:rsidRPr="00284A17">
              <w:rPr>
                <w:rFonts w:ascii="Candara" w:hAnsi="Candara"/>
                <w:sz w:val="16"/>
              </w:rPr>
              <w:t>Конкурсант понимает</w:t>
            </w:r>
            <w:r w:rsidR="00284A17" w:rsidRPr="00284A17">
              <w:rPr>
                <w:rFonts w:ascii="Candara" w:hAnsi="Candara"/>
                <w:sz w:val="16"/>
              </w:rPr>
              <w:t xml:space="preserve"> возможности правильного питания и образа жизни.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366C99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 w:rsidRPr="00284A17">
              <w:rPr>
                <w:rFonts w:ascii="Candara" w:hAnsi="Candara"/>
                <w:sz w:val="16"/>
              </w:rPr>
              <w:t>Конкурсант </w:t>
            </w:r>
            <w:proofErr w:type="gramStart"/>
            <w:r w:rsidRPr="00284A17">
              <w:rPr>
                <w:rFonts w:ascii="Candara" w:hAnsi="Candara"/>
                <w:sz w:val="16"/>
              </w:rPr>
              <w:t>понимает</w:t>
            </w:r>
            <w:r w:rsidR="00284A17" w:rsidRPr="00284A17">
              <w:rPr>
                <w:rFonts w:ascii="Candara" w:hAnsi="Candara"/>
                <w:sz w:val="16"/>
              </w:rPr>
              <w:t>  значение</w:t>
            </w:r>
            <w:proofErr w:type="gramEnd"/>
            <w:r w:rsidR="00284A17" w:rsidRPr="00284A17">
              <w:rPr>
                <w:rFonts w:ascii="Candara" w:hAnsi="Candara"/>
                <w:sz w:val="16"/>
              </w:rPr>
              <w:t xml:space="preserve"> активного курса и накопительного эффекта</w:t>
            </w:r>
            <w:r w:rsidR="00284A17">
              <w:rPr>
                <w:rFonts w:ascii="Candara" w:hAnsi="Candara"/>
                <w:sz w:val="16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>Конкурсант объ</w:t>
            </w:r>
            <w:r w:rsidRPr="00284A17">
              <w:rPr>
                <w:rFonts w:ascii="Candara" w:hAnsi="Candara"/>
                <w:sz w:val="16"/>
              </w:rPr>
              <w:t>ясняет модели и судьям необходимость регулярного посещения оздоровительных программ.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6</w:t>
            </w:r>
            <w:r w:rsidRPr="009C471B">
              <w:rPr>
                <w:rFonts w:ascii="Candara" w:hAnsi="Candara" w:cs="Arial"/>
                <w:color w:val="000000"/>
                <w:sz w:val="16"/>
                <w:szCs w:val="20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</w:rPr>
            </w:pPr>
            <w:r w:rsidRPr="00284A17">
              <w:rPr>
                <w:rFonts w:ascii="Candara" w:hAnsi="Candara"/>
                <w:sz w:val="16"/>
              </w:rPr>
              <w:t>Соблюдается регламент защиты программы.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A35DDF" w:rsidTr="00C3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rPr>
                <w:rFonts w:ascii="Candara" w:hAnsi="Candara"/>
                <w:color w:val="FFFFFF" w:themeColor="background1"/>
                <w:sz w:val="18"/>
                <w:highlight w:val="black"/>
              </w:rPr>
            </w:pP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3D5330" w:rsidRPr="009C471B" w:rsidRDefault="003D5330" w:rsidP="003D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</w:pP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 xml:space="preserve">КРИТЕРИЙ </w:t>
            </w:r>
            <w:r>
              <w:rPr>
                <w:rFonts w:ascii="Candara" w:hAnsi="Candara"/>
                <w:color w:val="FFFFFF" w:themeColor="background1"/>
                <w:sz w:val="18"/>
                <w:highlight w:val="black"/>
              </w:rPr>
              <w:t>7</w:t>
            </w: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>.</w:t>
            </w:r>
            <w:r w:rsidR="00284A17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КО</w:t>
            </w:r>
            <w:r w:rsidR="00284A17" w:rsidRPr="00284A17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ММЕРЧЕСКАЯ ПРИВЛЕКАТЕЛЬНОСТЬ ВЫСТУПЛЕНИЯ.</w:t>
            </w:r>
            <w:r w:rsidR="00241343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 xml:space="preserve"> </w:t>
            </w:r>
            <w:r w:rsidR="00284A17" w:rsidRPr="00284A17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ЭТИКА ОБЩЕНИЯ С КЛИЕНТОМ.</w:t>
            </w:r>
          </w:p>
        </w:tc>
        <w:tc>
          <w:tcPr>
            <w:tcW w:w="1133" w:type="dxa"/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</w:pPr>
            <w:r w:rsidRPr="009C471B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>ОЦЕНКА</w:t>
            </w:r>
          </w:p>
        </w:tc>
      </w:tr>
      <w:tr w:rsidR="003D5330" w:rsidTr="0028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Внешний вид мастера соответствует программе</w:t>
            </w:r>
            <w:r>
              <w:rPr>
                <w:rFonts w:ascii="Candara" w:hAnsi="Candara"/>
                <w:sz w:val="16"/>
                <w:szCs w:val="16"/>
              </w:rPr>
              <w:t>, форма</w:t>
            </w:r>
            <w:r w:rsidRPr="00284A17">
              <w:rPr>
                <w:rFonts w:ascii="Candara" w:hAnsi="Candara"/>
                <w:sz w:val="16"/>
                <w:szCs w:val="16"/>
              </w:rPr>
              <w:t xml:space="preserve"> удо</w:t>
            </w:r>
            <w:r w:rsidR="00BE0B49">
              <w:rPr>
                <w:rFonts w:ascii="Candara" w:hAnsi="Candara"/>
                <w:sz w:val="16"/>
                <w:szCs w:val="16"/>
              </w:rPr>
              <w:t xml:space="preserve">бная, </w:t>
            </w:r>
            <w:r w:rsidR="00366C99">
              <w:rPr>
                <w:rFonts w:ascii="Candara" w:hAnsi="Candara"/>
                <w:sz w:val="16"/>
                <w:szCs w:val="16"/>
              </w:rPr>
              <w:t xml:space="preserve">чистая, </w:t>
            </w:r>
            <w:r w:rsidR="00366C99" w:rsidRPr="00284A17">
              <w:rPr>
                <w:rFonts w:ascii="Candara" w:hAnsi="Candara"/>
                <w:sz w:val="16"/>
                <w:szCs w:val="16"/>
              </w:rPr>
              <w:t>обувь</w:t>
            </w:r>
            <w:r w:rsidRPr="00284A17">
              <w:rPr>
                <w:rFonts w:ascii="Candara" w:hAnsi="Candara"/>
                <w:sz w:val="16"/>
                <w:szCs w:val="16"/>
              </w:rPr>
              <w:t>-удобная; волосы- не мешают проведению процедуры</w:t>
            </w:r>
            <w:r w:rsidR="00BE0B49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Общая организация рабочего пространства- порядок.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41343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О</w:t>
            </w:r>
            <w:r w:rsidR="00284A17" w:rsidRPr="00284A17">
              <w:rPr>
                <w:rFonts w:ascii="Candara" w:hAnsi="Candara"/>
                <w:sz w:val="16"/>
                <w:szCs w:val="16"/>
              </w:rPr>
              <w:t>формление</w:t>
            </w:r>
            <w:r>
              <w:rPr>
                <w:rFonts w:ascii="Candara" w:hAnsi="Candara"/>
                <w:sz w:val="16"/>
                <w:szCs w:val="16"/>
              </w:rPr>
              <w:t xml:space="preserve"> рабочего пространства </w:t>
            </w:r>
            <w:r w:rsidR="00284A17" w:rsidRPr="00284A17">
              <w:rPr>
                <w:rFonts w:ascii="Candara" w:hAnsi="Candara"/>
                <w:sz w:val="16"/>
                <w:szCs w:val="16"/>
              </w:rPr>
              <w:t>- соответс</w:t>
            </w:r>
            <w:r>
              <w:rPr>
                <w:rFonts w:ascii="Candara" w:hAnsi="Candara"/>
                <w:sz w:val="16"/>
                <w:szCs w:val="16"/>
              </w:rPr>
              <w:t>твует стандарту.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41343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Внешне площадка для выступления выглядит привлекательно,</w:t>
            </w:r>
            <w:r w:rsidR="00BE0B49">
              <w:rPr>
                <w:rFonts w:ascii="Candara" w:hAnsi="Candara"/>
                <w:sz w:val="16"/>
                <w:szCs w:val="16"/>
              </w:rPr>
              <w:t xml:space="preserve"> белье убрано.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BE0B49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Презентация программы мастером.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Возможность коммерческого продвижения.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Этика общения с клиентом.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Коммерческая выгода составленного курса 12 программ.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Коммерческая выгода курса на 18 месяцев.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Регламент выступления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A35DDF" w:rsidTr="0090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rPr>
                <w:rFonts w:ascii="Candara" w:hAnsi="Candara"/>
                <w:sz w:val="18"/>
              </w:rPr>
            </w:pPr>
            <w:r w:rsidRPr="009C471B">
              <w:rPr>
                <w:rFonts w:ascii="Candara" w:hAnsi="Candara"/>
                <w:sz w:val="18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3D5330" w:rsidRPr="009C471B" w:rsidRDefault="003D5330" w:rsidP="003D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sz w:val="18"/>
                <w:highlight w:val="black"/>
              </w:rPr>
              <w:t xml:space="preserve">КРИТЕРИЙ </w:t>
            </w:r>
            <w:r>
              <w:rPr>
                <w:rFonts w:ascii="Candara" w:hAnsi="Candara"/>
                <w:sz w:val="18"/>
                <w:highlight w:val="black"/>
              </w:rPr>
              <w:t>8</w:t>
            </w:r>
            <w:r w:rsidRPr="009C471B">
              <w:rPr>
                <w:rFonts w:ascii="Candara" w:hAnsi="Candara"/>
                <w:sz w:val="18"/>
                <w:highlight w:val="black"/>
              </w:rPr>
              <w:t>.</w:t>
            </w:r>
            <w:r w:rsidR="00284A17" w:rsidRPr="00284A17">
              <w:rPr>
                <w:rFonts w:ascii="Candara" w:hAnsi="Candara"/>
                <w:b/>
                <w:sz w:val="18"/>
                <w:highlight w:val="black"/>
              </w:rPr>
              <w:t>БЕЗОПАСНОСТЬ ПРОГРАММЫ, СОБЛЮДЕНИЕ САНИТАРНЫХ НОРМ.</w:t>
            </w:r>
          </w:p>
        </w:tc>
        <w:tc>
          <w:tcPr>
            <w:tcW w:w="1133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b/>
                <w:sz w:val="18"/>
              </w:rPr>
              <w:t>ОЦЕНКА</w:t>
            </w: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 xml:space="preserve"> Соблюдение правил техники безопасности </w:t>
            </w:r>
            <w:r w:rsidR="00BE0B49">
              <w:rPr>
                <w:rFonts w:ascii="Candara" w:hAnsi="Candara"/>
                <w:sz w:val="16"/>
                <w:szCs w:val="16"/>
              </w:rPr>
              <w:t xml:space="preserve">при работе с клиентом. 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BE0B49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Не используются опасные для клиента положения тела.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Отсутствие у мастера и клиента украшений.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Отсутствие приемов и положений тела, опасных для мастера.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284A17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Отсутствие приемов (работа на шее и в области </w:t>
            </w:r>
            <w:r w:rsidR="00366C99" w:rsidRPr="00284A17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лимфоузлов) и</w:t>
            </w:r>
            <w:r w:rsidRPr="00284A17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положений тела- опасных для клиента.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Бережное отношение к аксессуарам.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Соблюдение санитарных норм</w:t>
            </w:r>
            <w:r w:rsidR="00BE0B49">
              <w:rPr>
                <w:rFonts w:ascii="Candara" w:hAnsi="Candara"/>
                <w:sz w:val="16"/>
                <w:szCs w:val="16"/>
              </w:rPr>
              <w:t xml:space="preserve"> при подготовке к выступлению.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A35DDF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Использование манипуляций, безопасных для клиента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Соблюдение санитарных норм при работе с клиентом</w:t>
            </w:r>
            <w:r w:rsidR="00BE0B49">
              <w:rPr>
                <w:rFonts w:ascii="Candara" w:hAnsi="Candara"/>
                <w:sz w:val="16"/>
                <w:szCs w:val="16"/>
              </w:rPr>
              <w:t xml:space="preserve"> (обработка рук, ступней)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D5330" w:rsidRPr="00284A17" w:rsidRDefault="00BE0B49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Уборка площадки после выступления.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D5330" w:rsidRPr="00C07449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A35DDF" w:rsidTr="00CA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rPr>
                <w:rFonts w:ascii="Candara" w:hAnsi="Candara"/>
                <w:sz w:val="18"/>
              </w:rPr>
            </w:pPr>
            <w:r w:rsidRPr="009C471B">
              <w:rPr>
                <w:rFonts w:ascii="Candara" w:hAnsi="Candara"/>
                <w:sz w:val="18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3D5330" w:rsidRPr="009C471B" w:rsidRDefault="003D5330" w:rsidP="003D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 xml:space="preserve">КРИТЕРИЙ </w:t>
            </w:r>
            <w:r>
              <w:rPr>
                <w:rFonts w:ascii="Candara" w:hAnsi="Candara"/>
                <w:color w:val="FFFFFF" w:themeColor="background1"/>
                <w:sz w:val="18"/>
                <w:highlight w:val="black"/>
              </w:rPr>
              <w:t>9</w:t>
            </w:r>
            <w:r w:rsidRPr="009C471B">
              <w:rPr>
                <w:rFonts w:ascii="Candara" w:hAnsi="Candara"/>
                <w:color w:val="FFFFFF" w:themeColor="background1"/>
                <w:sz w:val="18"/>
                <w:highlight w:val="black"/>
              </w:rPr>
              <w:t xml:space="preserve">: </w:t>
            </w:r>
            <w:r w:rsidR="00284A17" w:rsidRPr="00284A17">
              <w:rPr>
                <w:rFonts w:ascii="Candara" w:hAnsi="Candara"/>
                <w:b/>
                <w:color w:val="FFFFFF" w:themeColor="background1"/>
                <w:sz w:val="18"/>
                <w:highlight w:val="black"/>
              </w:rPr>
              <w:t xml:space="preserve">ЭРГОНОМИКА ДВИЖЕНИЙ МАСТЕРА. </w:t>
            </w:r>
          </w:p>
        </w:tc>
        <w:tc>
          <w:tcPr>
            <w:tcW w:w="1133" w:type="dxa"/>
            <w:shd w:val="clear" w:color="auto" w:fill="000000" w:themeFill="text1"/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9C471B">
              <w:rPr>
                <w:rFonts w:ascii="Candara" w:hAnsi="Candara"/>
                <w:b/>
                <w:sz w:val="18"/>
              </w:rPr>
              <w:t>ОЦЕНКА</w:t>
            </w:r>
          </w:p>
        </w:tc>
      </w:tr>
      <w:tr w:rsidR="003D5330" w:rsidRPr="00C07449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Одежда и обувь- соответствующего размера, не мешают проведению манипуляций.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BE0B49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Высота кушетки </w:t>
            </w:r>
            <w:r w:rsidR="00284A17" w:rsidRPr="00284A17">
              <w:rPr>
                <w:rFonts w:ascii="Candara" w:hAnsi="Candara"/>
                <w:sz w:val="16"/>
                <w:szCs w:val="16"/>
              </w:rPr>
              <w:t>соответст</w:t>
            </w:r>
            <w:r>
              <w:rPr>
                <w:rFonts w:ascii="Candara" w:hAnsi="Candara"/>
                <w:sz w:val="16"/>
                <w:szCs w:val="16"/>
              </w:rPr>
              <w:t xml:space="preserve">вует росту </w:t>
            </w:r>
            <w:r w:rsidR="00366C99">
              <w:rPr>
                <w:rFonts w:ascii="Candara" w:hAnsi="Candara"/>
                <w:sz w:val="16"/>
                <w:szCs w:val="16"/>
              </w:rPr>
              <w:t>конкурсанта.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366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 xml:space="preserve">Положение корпуса </w:t>
            </w:r>
            <w:proofErr w:type="gramStart"/>
            <w:r w:rsidR="00366C99" w:rsidRPr="00284A17">
              <w:rPr>
                <w:rFonts w:ascii="Candara" w:hAnsi="Candara"/>
                <w:sz w:val="16"/>
                <w:szCs w:val="16"/>
              </w:rPr>
              <w:t>во</w:t>
            </w:r>
            <w:r w:rsidR="00366C99">
              <w:rPr>
                <w:rFonts w:ascii="Candara" w:hAnsi="Candara"/>
                <w:sz w:val="16"/>
                <w:szCs w:val="16"/>
              </w:rPr>
              <w:t xml:space="preserve"> </w:t>
            </w:r>
            <w:r w:rsidR="00366C99" w:rsidRPr="00284A17">
              <w:rPr>
                <w:rFonts w:ascii="Candara" w:hAnsi="Candara"/>
                <w:sz w:val="16"/>
                <w:szCs w:val="16"/>
              </w:rPr>
              <w:t>время</w:t>
            </w:r>
            <w:proofErr w:type="gramEnd"/>
            <w:r w:rsidRPr="00284A17">
              <w:rPr>
                <w:rFonts w:ascii="Candara" w:hAnsi="Candara"/>
                <w:sz w:val="16"/>
                <w:szCs w:val="16"/>
              </w:rPr>
              <w:t xml:space="preserve"> </w:t>
            </w:r>
            <w:r w:rsidR="00366C99">
              <w:rPr>
                <w:rFonts w:ascii="Candara" w:hAnsi="Candara"/>
                <w:sz w:val="16"/>
                <w:szCs w:val="16"/>
              </w:rPr>
              <w:t>массажа</w:t>
            </w:r>
            <w:r w:rsidRPr="00284A17">
              <w:rPr>
                <w:rFonts w:ascii="Candara" w:hAnsi="Candara"/>
                <w:sz w:val="16"/>
                <w:szCs w:val="16"/>
              </w:rPr>
              <w:t>- нет наклона в поясничной области.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>Правильное положение г</w:t>
            </w:r>
            <w:r w:rsidR="00BE0B49">
              <w:rPr>
                <w:rFonts w:ascii="Candara" w:hAnsi="Candara"/>
                <w:sz w:val="16"/>
                <w:szCs w:val="16"/>
              </w:rPr>
              <w:t xml:space="preserve">оловы во время </w:t>
            </w:r>
            <w:r w:rsidR="00366C99">
              <w:rPr>
                <w:rFonts w:ascii="Candara" w:hAnsi="Candara"/>
                <w:sz w:val="16"/>
                <w:szCs w:val="16"/>
              </w:rPr>
              <w:t>проведения процедуры</w:t>
            </w:r>
            <w:r w:rsidR="00AE617D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gramStart"/>
            <w:r w:rsidR="00AE617D">
              <w:rPr>
                <w:rFonts w:ascii="Candara" w:hAnsi="Candara"/>
                <w:sz w:val="16"/>
                <w:szCs w:val="16"/>
              </w:rPr>
              <w:t>массажа</w:t>
            </w:r>
            <w:r w:rsidR="00BE0B49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284A17">
              <w:rPr>
                <w:rFonts w:ascii="Candara" w:hAnsi="Candara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284A17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Работа правой и левой рукой в одинаковом </w:t>
            </w:r>
            <w:r w:rsidR="00DD6C46" w:rsidRPr="00284A17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объёме</w:t>
            </w:r>
            <w:r w:rsidRPr="00284A17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AE617D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Использование переноса силы тяжести при выполнении приемов.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AE617D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Правильная техника работы кистью, при выполнении приемов разминания (нет нагрузки на пальцы)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284A17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284A17">
              <w:rPr>
                <w:rFonts w:ascii="Candara" w:hAnsi="Candara"/>
                <w:sz w:val="16"/>
                <w:szCs w:val="16"/>
              </w:rPr>
              <w:t xml:space="preserve">Выполнение </w:t>
            </w:r>
            <w:r w:rsidR="00AE617D">
              <w:rPr>
                <w:rFonts w:ascii="Candara" w:hAnsi="Candara"/>
                <w:sz w:val="16"/>
                <w:szCs w:val="16"/>
              </w:rPr>
              <w:t>приемов разминания с использованием силы корпуса.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Рит</w:t>
            </w:r>
            <w:r w:rsidR="00AE617D">
              <w:rPr>
                <w:rFonts w:ascii="Candara" w:hAnsi="Candara"/>
                <w:sz w:val="16"/>
                <w:szCs w:val="16"/>
              </w:rPr>
              <w:t xml:space="preserve">мичность </w:t>
            </w:r>
            <w:r w:rsidR="00366C99">
              <w:rPr>
                <w:rFonts w:ascii="Candara" w:hAnsi="Candara"/>
                <w:sz w:val="16"/>
                <w:szCs w:val="16"/>
              </w:rPr>
              <w:t xml:space="preserve">выполнения </w:t>
            </w:r>
            <w:r w:rsidR="00366C99" w:rsidRPr="00DD6C46">
              <w:rPr>
                <w:rFonts w:ascii="Candara" w:hAnsi="Candara"/>
                <w:sz w:val="16"/>
                <w:szCs w:val="16"/>
              </w:rPr>
              <w:t>приемов</w:t>
            </w:r>
            <w:r w:rsidRPr="00DD6C46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C07449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Соблюдение необходимой скор</w:t>
            </w:r>
            <w:r w:rsidR="00AE617D">
              <w:rPr>
                <w:rFonts w:ascii="Candara" w:hAnsi="Candara"/>
                <w:sz w:val="16"/>
                <w:szCs w:val="16"/>
              </w:rPr>
              <w:t>ости при выполнении</w:t>
            </w:r>
            <w:r w:rsidRPr="00DD6C46">
              <w:rPr>
                <w:rFonts w:ascii="Candara" w:hAnsi="Candara"/>
                <w:sz w:val="16"/>
                <w:szCs w:val="16"/>
              </w:rPr>
              <w:t xml:space="preserve"> приемов.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A35DDF" w:rsidRPr="00C07449" w:rsidTr="004B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  <w:tr w:rsidR="003D5330" w:rsidRPr="009C471B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000000" w:themeFill="text1"/>
          </w:tcPr>
          <w:p w:rsidR="003D5330" w:rsidRPr="00F75E95" w:rsidRDefault="003D5330" w:rsidP="00F444C2">
            <w:pPr>
              <w:jc w:val="center"/>
              <w:rPr>
                <w:rFonts w:ascii="Candara" w:hAnsi="Candara"/>
                <w:sz w:val="18"/>
              </w:rPr>
            </w:pPr>
            <w:r w:rsidRPr="00F75E95">
              <w:rPr>
                <w:rFonts w:ascii="Candara" w:hAnsi="Candara"/>
                <w:sz w:val="18"/>
              </w:rPr>
              <w:t>№</w:t>
            </w:r>
          </w:p>
        </w:tc>
        <w:tc>
          <w:tcPr>
            <w:tcW w:w="8891" w:type="dxa"/>
            <w:shd w:val="clear" w:color="auto" w:fill="000000" w:themeFill="text1"/>
          </w:tcPr>
          <w:p w:rsidR="003D5330" w:rsidRPr="00F75E95" w:rsidRDefault="003D5330" w:rsidP="003D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F75E95">
              <w:rPr>
                <w:rFonts w:ascii="Candara" w:hAnsi="Candara"/>
                <w:color w:val="FFFFFF" w:themeColor="background1"/>
                <w:sz w:val="18"/>
              </w:rPr>
              <w:t xml:space="preserve">КРИТЕРИЙ </w:t>
            </w:r>
            <w:r>
              <w:rPr>
                <w:rFonts w:ascii="Candara" w:hAnsi="Candara"/>
                <w:color w:val="FFFFFF" w:themeColor="background1"/>
                <w:sz w:val="18"/>
              </w:rPr>
              <w:t>10</w:t>
            </w:r>
            <w:r w:rsidRPr="00F75E95">
              <w:rPr>
                <w:rFonts w:ascii="Candara" w:hAnsi="Candara"/>
                <w:color w:val="FFFFFF" w:themeColor="background1"/>
                <w:sz w:val="18"/>
              </w:rPr>
              <w:t xml:space="preserve">: </w:t>
            </w:r>
            <w:r w:rsidR="00AE617D">
              <w:rPr>
                <w:rFonts w:ascii="Candara" w:hAnsi="Candara"/>
                <w:b/>
                <w:color w:val="FFFFFF" w:themeColor="background1"/>
                <w:sz w:val="18"/>
              </w:rPr>
              <w:t xml:space="preserve">ПРОЦЕДУРА МАССАЖА </w:t>
            </w:r>
            <w:r w:rsidR="00284A17" w:rsidRPr="00284A17">
              <w:rPr>
                <w:rFonts w:ascii="Candara" w:hAnsi="Candara"/>
                <w:b/>
                <w:color w:val="FFFFFF" w:themeColor="background1"/>
                <w:sz w:val="18"/>
              </w:rPr>
              <w:t xml:space="preserve">ПО ТЕХНОЛОГИЧЕСКОЙ КАРТЕ </w:t>
            </w:r>
            <w:r w:rsidR="00284A17">
              <w:rPr>
                <w:rFonts w:ascii="Candara" w:hAnsi="Candara"/>
                <w:b/>
                <w:color w:val="FFFFFF" w:themeColor="background1"/>
                <w:sz w:val="18"/>
              </w:rPr>
              <w:t>№</w:t>
            </w:r>
            <w:r w:rsidR="00284A17" w:rsidRPr="00284A17">
              <w:rPr>
                <w:rFonts w:ascii="Candara" w:hAnsi="Candara"/>
                <w:b/>
                <w:color w:val="FFFFFF" w:themeColor="background1"/>
                <w:sz w:val="18"/>
              </w:rPr>
              <w:t>1.</w:t>
            </w:r>
          </w:p>
        </w:tc>
        <w:tc>
          <w:tcPr>
            <w:tcW w:w="1133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3D5330" w:rsidRPr="00F75E95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8"/>
              </w:rPr>
            </w:pPr>
            <w:r w:rsidRPr="00F75E95">
              <w:rPr>
                <w:rFonts w:ascii="Candara" w:hAnsi="Candara"/>
                <w:b/>
                <w:sz w:val="18"/>
              </w:rPr>
              <w:t>ОЦЕНКА</w:t>
            </w:r>
          </w:p>
        </w:tc>
      </w:tr>
      <w:tr w:rsidR="003D5330" w:rsidRPr="009C471B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DD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 xml:space="preserve">Встреча клиента, объяснение этапов проведения программы. </w:t>
            </w:r>
            <w:r>
              <w:rPr>
                <w:rFonts w:ascii="Candara" w:hAnsi="Candara"/>
                <w:sz w:val="16"/>
                <w:szCs w:val="16"/>
              </w:rPr>
              <w:t>П</w:t>
            </w:r>
            <w:r w:rsidRPr="00DD6C46">
              <w:rPr>
                <w:rFonts w:ascii="Candara" w:hAnsi="Candara"/>
                <w:sz w:val="16"/>
                <w:szCs w:val="16"/>
              </w:rPr>
              <w:t xml:space="preserve">омощь при укладке, переворотах, </w:t>
            </w:r>
            <w:r w:rsidR="00CB453B" w:rsidRPr="00DD6C46">
              <w:rPr>
                <w:rFonts w:ascii="Candara" w:hAnsi="Candara"/>
                <w:sz w:val="16"/>
                <w:szCs w:val="16"/>
              </w:rPr>
              <w:t>подъёме</w:t>
            </w:r>
            <w:r w:rsidRPr="00DD6C46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DD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Соответствие положения тела</w:t>
            </w:r>
            <w:r>
              <w:rPr>
                <w:rFonts w:ascii="Candara" w:hAnsi="Candara"/>
                <w:sz w:val="16"/>
                <w:szCs w:val="16"/>
              </w:rPr>
              <w:t xml:space="preserve"> и </w:t>
            </w:r>
            <w:r w:rsidRPr="00DD6C46">
              <w:rPr>
                <w:rFonts w:ascii="Candara" w:hAnsi="Candara"/>
                <w:sz w:val="16"/>
                <w:szCs w:val="16"/>
              </w:rPr>
              <w:t>последовательности проработки зон на разных этапах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="00AE617D">
              <w:rPr>
                <w:rFonts w:ascii="Candara" w:hAnsi="Candara"/>
                <w:sz w:val="16"/>
                <w:szCs w:val="16"/>
              </w:rPr>
              <w:t xml:space="preserve">массажа </w:t>
            </w:r>
            <w:r w:rsidR="00366C99">
              <w:rPr>
                <w:rFonts w:ascii="Candara" w:hAnsi="Candara"/>
                <w:sz w:val="16"/>
                <w:szCs w:val="16"/>
              </w:rPr>
              <w:t>карте номер</w:t>
            </w:r>
            <w:r w:rsidR="00AE617D">
              <w:rPr>
                <w:rFonts w:ascii="Candara" w:hAnsi="Candara"/>
                <w:sz w:val="16"/>
                <w:szCs w:val="16"/>
              </w:rPr>
              <w:t xml:space="preserve"> один.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AE617D" w:rsidP="00DD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Соответствие последовательности проработки зон</w:t>
            </w:r>
            <w:r w:rsidR="00034B68">
              <w:rPr>
                <w:rFonts w:ascii="Candara" w:hAnsi="Candara"/>
                <w:sz w:val="16"/>
                <w:szCs w:val="16"/>
              </w:rPr>
              <w:t>,</w:t>
            </w:r>
            <w:r w:rsidR="00DD6C46" w:rsidRPr="00DD6C46">
              <w:rPr>
                <w:rFonts w:ascii="Candara" w:hAnsi="Candara"/>
                <w:sz w:val="16"/>
                <w:szCs w:val="16"/>
              </w:rPr>
              <w:t xml:space="preserve"> указанной в карте 1.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Соответствие времени работы на зоне, указанной в карте 1.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 w:rsidRPr="00DD6C46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Соотве</w:t>
            </w:r>
            <w:r w:rsidR="00034B68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тствие выбранных приемов </w:t>
            </w:r>
            <w:r w:rsidR="00366C99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массажа,</w:t>
            </w:r>
            <w:r w:rsidRPr="00DD6C46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 xml:space="preserve"> указанных в карте 1.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 xml:space="preserve">Соответствие </w:t>
            </w:r>
            <w:r w:rsidR="00034B68">
              <w:rPr>
                <w:rFonts w:ascii="Candara" w:hAnsi="Candara"/>
                <w:sz w:val="16"/>
                <w:szCs w:val="16"/>
              </w:rPr>
              <w:t>глубины воздействия.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.7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Решение ситуационной задачи в парной.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.8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Соблюдение регламента выступления.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.9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Завершение программы. Общение с клиентом, рекомендации.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3D5330" w:rsidRPr="009C471B" w:rsidRDefault="003D5330" w:rsidP="00F4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3D5330" w:rsidRPr="009C471B" w:rsidTr="00F444C2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5330" w:rsidRPr="009C471B" w:rsidRDefault="003D5330" w:rsidP="00F444C2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9C471B"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  <w:t>.10</w:t>
            </w:r>
          </w:p>
        </w:tc>
        <w:tc>
          <w:tcPr>
            <w:tcW w:w="8891" w:type="dxa"/>
            <w:tcBorders>
              <w:right w:val="single" w:sz="8" w:space="0" w:color="auto"/>
            </w:tcBorders>
          </w:tcPr>
          <w:p w:rsidR="003D5330" w:rsidRPr="00284A17" w:rsidRDefault="00DD6C46" w:rsidP="00F4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6"/>
                <w:szCs w:val="16"/>
              </w:rPr>
            </w:pPr>
            <w:r w:rsidRPr="00DD6C46">
              <w:rPr>
                <w:rFonts w:ascii="Candara" w:hAnsi="Candara"/>
                <w:sz w:val="16"/>
                <w:szCs w:val="16"/>
              </w:rPr>
              <w:t>Отзыв модели после процедуры парения.</w:t>
            </w:r>
          </w:p>
        </w:tc>
        <w:tc>
          <w:tcPr>
            <w:tcW w:w="11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3D5330" w:rsidRPr="009C471B" w:rsidRDefault="003D5330" w:rsidP="00F4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16"/>
              </w:rPr>
            </w:pPr>
          </w:p>
        </w:tc>
      </w:tr>
      <w:tr w:rsidR="00A35DDF" w:rsidRPr="009C471B" w:rsidTr="0017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35DDF" w:rsidRPr="009C471B" w:rsidRDefault="00A35DDF" w:rsidP="000D068B">
            <w:pPr>
              <w:jc w:val="center"/>
              <w:rPr>
                <w:rFonts w:ascii="Candara" w:hAnsi="Candara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1" w:type="dxa"/>
            <w:tcBorders>
              <w:right w:val="single" w:sz="8" w:space="0" w:color="auto"/>
            </w:tcBorders>
            <w:vAlign w:val="center"/>
          </w:tcPr>
          <w:p w:rsidR="00A35DDF" w:rsidRPr="00A35DDF" w:rsidRDefault="00A35DDF" w:rsidP="000D06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35DDF">
              <w:rPr>
                <w:rFonts w:ascii="Candara" w:hAnsi="Candara" w:cs="Arial"/>
                <w:b/>
                <w:color w:val="000000"/>
                <w:sz w:val="16"/>
                <w:szCs w:val="16"/>
                <w:shd w:val="clear" w:color="auto" w:fill="FFFFFF"/>
              </w:rPr>
              <w:t>Сумма:</w:t>
            </w:r>
          </w:p>
        </w:tc>
        <w:tc>
          <w:tcPr>
            <w:tcW w:w="1133" w:type="dxa"/>
            <w:tcBorders>
              <w:left w:val="single" w:sz="8" w:space="0" w:color="auto"/>
            </w:tcBorders>
          </w:tcPr>
          <w:p w:rsidR="00A35DDF" w:rsidRDefault="00A35DDF" w:rsidP="000D0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</w:rPr>
            </w:pPr>
          </w:p>
        </w:tc>
      </w:tr>
    </w:tbl>
    <w:p w:rsidR="00DD6C46" w:rsidRDefault="00DD6C46" w:rsidP="00DD6C46">
      <w:pPr>
        <w:jc w:val="right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подпись судьи _________________</w:t>
      </w:r>
    </w:p>
    <w:p w:rsidR="003D5330" w:rsidRDefault="003D5330" w:rsidP="008F4BC1">
      <w:pPr>
        <w:jc w:val="center"/>
        <w:rPr>
          <w:rFonts w:ascii="Candara" w:hAnsi="Candara"/>
          <w:b/>
          <w:sz w:val="28"/>
        </w:rPr>
      </w:pPr>
    </w:p>
    <w:sectPr w:rsidR="003D5330" w:rsidSect="008F4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1"/>
    <w:rsid w:val="00034B68"/>
    <w:rsid w:val="00126346"/>
    <w:rsid w:val="001B23A8"/>
    <w:rsid w:val="00241343"/>
    <w:rsid w:val="00284A17"/>
    <w:rsid w:val="00361498"/>
    <w:rsid w:val="00366C99"/>
    <w:rsid w:val="00396652"/>
    <w:rsid w:val="003D5330"/>
    <w:rsid w:val="004843D3"/>
    <w:rsid w:val="004F3AD2"/>
    <w:rsid w:val="0055425E"/>
    <w:rsid w:val="0057419F"/>
    <w:rsid w:val="005A223D"/>
    <w:rsid w:val="006E577D"/>
    <w:rsid w:val="008F4BC1"/>
    <w:rsid w:val="009256B4"/>
    <w:rsid w:val="009A3633"/>
    <w:rsid w:val="009C471B"/>
    <w:rsid w:val="00A35DDF"/>
    <w:rsid w:val="00A83C04"/>
    <w:rsid w:val="00AE617D"/>
    <w:rsid w:val="00BE0B49"/>
    <w:rsid w:val="00C07449"/>
    <w:rsid w:val="00C50800"/>
    <w:rsid w:val="00CB453B"/>
    <w:rsid w:val="00D973E3"/>
    <w:rsid w:val="00DD6C46"/>
    <w:rsid w:val="00E17460"/>
    <w:rsid w:val="00E5629C"/>
    <w:rsid w:val="00F75E95"/>
    <w:rsid w:val="00FA16CB"/>
    <w:rsid w:val="00FA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AAB6-FF5C-46C6-89E9-E333223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Grid"/>
    <w:basedOn w:val="a1"/>
    <w:uiPriority w:val="62"/>
    <w:rsid w:val="001263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5">
    <w:name w:val="Light List"/>
    <w:basedOn w:val="a1"/>
    <w:uiPriority w:val="61"/>
    <w:rsid w:val="00C074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OrlandoLmA</cp:lastModifiedBy>
  <cp:revision>2</cp:revision>
  <cp:lastPrinted>2018-06-26T06:48:00Z</cp:lastPrinted>
  <dcterms:created xsi:type="dcterms:W3CDTF">2018-10-12T09:55:00Z</dcterms:created>
  <dcterms:modified xsi:type="dcterms:W3CDTF">2018-10-12T09:55:00Z</dcterms:modified>
</cp:coreProperties>
</file>